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BE" w:rsidRPr="0076557A" w:rsidRDefault="0076557A" w:rsidP="0076557A">
      <w:pPr>
        <w:jc w:val="center"/>
        <w:rPr>
          <w:b/>
          <w:sz w:val="32"/>
          <w:szCs w:val="32"/>
        </w:rPr>
      </w:pPr>
      <w:r w:rsidRPr="0076557A">
        <w:rPr>
          <w:b/>
          <w:sz w:val="32"/>
          <w:szCs w:val="32"/>
        </w:rPr>
        <w:t>New Hire Form Checklist</w:t>
      </w:r>
    </w:p>
    <w:p w:rsidR="0076557A" w:rsidRDefault="0076557A"/>
    <w:p w:rsidR="0076557A" w:rsidRDefault="0076557A">
      <w:r>
        <w:t xml:space="preserve">All forms must be turned in to Heather Miller before employee starts work (if possible). If someone needs to start working immediately you must send the employees social security, driver’s license, passport and/or resident alien card to Heather Miller so they can be set up on the time system. Please make sure to send this asap so they can start using the system within 1 day of starting work. </w:t>
      </w:r>
    </w:p>
    <w:p w:rsidR="0076557A" w:rsidRDefault="0076557A"/>
    <w:p w:rsidR="0076557A" w:rsidRDefault="0076557A">
      <w:proofErr w:type="spellStart"/>
      <w:r w:rsidRPr="0076557A">
        <w:t>Todas</w:t>
      </w:r>
      <w:proofErr w:type="spellEnd"/>
      <w:r w:rsidRPr="0076557A">
        <w:t xml:space="preserve"> las </w:t>
      </w:r>
      <w:proofErr w:type="spellStart"/>
      <w:r w:rsidRPr="0076557A">
        <w:t>formas</w:t>
      </w:r>
      <w:proofErr w:type="spellEnd"/>
      <w:r w:rsidRPr="0076557A">
        <w:t xml:space="preserve"> </w:t>
      </w:r>
      <w:proofErr w:type="spellStart"/>
      <w:r w:rsidRPr="0076557A">
        <w:t>deben</w:t>
      </w:r>
      <w:proofErr w:type="spellEnd"/>
      <w:r w:rsidRPr="0076557A">
        <w:t xml:space="preserve"> </w:t>
      </w:r>
      <w:proofErr w:type="spellStart"/>
      <w:r w:rsidRPr="0076557A">
        <w:t>ser</w:t>
      </w:r>
      <w:proofErr w:type="spellEnd"/>
      <w:r w:rsidRPr="0076557A">
        <w:t xml:space="preserve"> </w:t>
      </w:r>
      <w:proofErr w:type="spellStart"/>
      <w:r w:rsidRPr="0076557A">
        <w:t>entregadas</w:t>
      </w:r>
      <w:proofErr w:type="spellEnd"/>
      <w:r w:rsidRPr="0076557A">
        <w:t xml:space="preserve"> a Heather Miller antes </w:t>
      </w:r>
      <w:proofErr w:type="spellStart"/>
      <w:r w:rsidRPr="0076557A">
        <w:t>empleado</w:t>
      </w:r>
      <w:proofErr w:type="spellEnd"/>
      <w:r w:rsidRPr="0076557A">
        <w:t xml:space="preserve"> </w:t>
      </w:r>
      <w:proofErr w:type="spellStart"/>
      <w:r w:rsidRPr="0076557A">
        <w:t>comienza</w:t>
      </w:r>
      <w:proofErr w:type="spellEnd"/>
      <w:r w:rsidRPr="0076557A">
        <w:t xml:space="preserve"> a </w:t>
      </w:r>
      <w:proofErr w:type="spellStart"/>
      <w:r w:rsidRPr="0076557A">
        <w:t>trabajar</w:t>
      </w:r>
      <w:proofErr w:type="spellEnd"/>
      <w:r w:rsidRPr="0076557A">
        <w:t xml:space="preserve"> (</w:t>
      </w:r>
      <w:proofErr w:type="spellStart"/>
      <w:r w:rsidRPr="0076557A">
        <w:t>si</w:t>
      </w:r>
      <w:proofErr w:type="spellEnd"/>
      <w:r w:rsidRPr="0076557A">
        <w:t xml:space="preserve"> </w:t>
      </w:r>
      <w:proofErr w:type="spellStart"/>
      <w:r w:rsidRPr="0076557A">
        <w:t>es</w:t>
      </w:r>
      <w:proofErr w:type="spellEnd"/>
      <w:r w:rsidRPr="0076557A">
        <w:t xml:space="preserve"> </w:t>
      </w:r>
      <w:proofErr w:type="spellStart"/>
      <w:r w:rsidRPr="0076557A">
        <w:t>posible</w:t>
      </w:r>
      <w:proofErr w:type="spellEnd"/>
      <w:r w:rsidRPr="0076557A">
        <w:t xml:space="preserve">). Si </w:t>
      </w:r>
      <w:proofErr w:type="spellStart"/>
      <w:r w:rsidRPr="0076557A">
        <w:t>alguien</w:t>
      </w:r>
      <w:proofErr w:type="spellEnd"/>
      <w:r w:rsidRPr="0076557A">
        <w:t xml:space="preserve"> </w:t>
      </w:r>
      <w:proofErr w:type="spellStart"/>
      <w:r w:rsidRPr="0076557A">
        <w:t>necesita</w:t>
      </w:r>
      <w:proofErr w:type="spellEnd"/>
      <w:r w:rsidRPr="0076557A">
        <w:t xml:space="preserve"> </w:t>
      </w:r>
      <w:proofErr w:type="spellStart"/>
      <w:r w:rsidRPr="0076557A">
        <w:t>empezar</w:t>
      </w:r>
      <w:proofErr w:type="spellEnd"/>
      <w:r w:rsidRPr="0076557A">
        <w:t xml:space="preserve"> a </w:t>
      </w:r>
      <w:proofErr w:type="spellStart"/>
      <w:r w:rsidRPr="0076557A">
        <w:t>trabajar</w:t>
      </w:r>
      <w:proofErr w:type="spellEnd"/>
      <w:r w:rsidRPr="0076557A">
        <w:t xml:space="preserve"> </w:t>
      </w:r>
      <w:proofErr w:type="spellStart"/>
      <w:r w:rsidRPr="0076557A">
        <w:t>inmediatamente</w:t>
      </w:r>
      <w:proofErr w:type="spellEnd"/>
      <w:r w:rsidRPr="0076557A">
        <w:t xml:space="preserve"> que </w:t>
      </w:r>
      <w:proofErr w:type="spellStart"/>
      <w:r w:rsidRPr="0076557A">
        <w:t>debe</w:t>
      </w:r>
      <w:proofErr w:type="spellEnd"/>
      <w:r w:rsidRPr="0076557A">
        <w:t xml:space="preserve"> </w:t>
      </w:r>
      <w:proofErr w:type="spellStart"/>
      <w:r w:rsidRPr="0076557A">
        <w:t>enviar</w:t>
      </w:r>
      <w:proofErr w:type="spellEnd"/>
      <w:r w:rsidRPr="0076557A">
        <w:t xml:space="preserve"> a </w:t>
      </w:r>
      <w:proofErr w:type="spellStart"/>
      <w:r w:rsidRPr="0076557A">
        <w:t>los</w:t>
      </w:r>
      <w:proofErr w:type="spellEnd"/>
      <w:r w:rsidRPr="0076557A">
        <w:t xml:space="preserve"> </w:t>
      </w:r>
      <w:proofErr w:type="spellStart"/>
      <w:r w:rsidRPr="0076557A">
        <w:t>empleados</w:t>
      </w:r>
      <w:proofErr w:type="spellEnd"/>
      <w:r w:rsidRPr="0076557A">
        <w:t xml:space="preserve"> </w:t>
      </w:r>
      <w:proofErr w:type="spellStart"/>
      <w:r w:rsidRPr="0076557A">
        <w:t>seguridad</w:t>
      </w:r>
      <w:proofErr w:type="spellEnd"/>
      <w:r w:rsidRPr="0076557A">
        <w:t xml:space="preserve"> social, </w:t>
      </w:r>
      <w:proofErr w:type="spellStart"/>
      <w:r w:rsidRPr="0076557A">
        <w:t>licencia</w:t>
      </w:r>
      <w:proofErr w:type="spellEnd"/>
      <w:r w:rsidRPr="0076557A">
        <w:t xml:space="preserve"> de </w:t>
      </w:r>
      <w:proofErr w:type="spellStart"/>
      <w:r w:rsidRPr="0076557A">
        <w:t>conducir</w:t>
      </w:r>
      <w:proofErr w:type="spellEnd"/>
      <w:r w:rsidRPr="0076557A">
        <w:t xml:space="preserve">, </w:t>
      </w:r>
      <w:proofErr w:type="spellStart"/>
      <w:r w:rsidRPr="0076557A">
        <w:t>pasaporte</w:t>
      </w:r>
      <w:proofErr w:type="spellEnd"/>
      <w:r w:rsidRPr="0076557A">
        <w:t xml:space="preserve"> o </w:t>
      </w:r>
      <w:proofErr w:type="spellStart"/>
      <w:r w:rsidRPr="0076557A">
        <w:t>tarjeta</w:t>
      </w:r>
      <w:proofErr w:type="spellEnd"/>
      <w:r w:rsidRPr="0076557A">
        <w:t xml:space="preserve"> de </w:t>
      </w:r>
      <w:proofErr w:type="spellStart"/>
      <w:r w:rsidRPr="0076557A">
        <w:t>extranjero</w:t>
      </w:r>
      <w:proofErr w:type="spellEnd"/>
      <w:r w:rsidRPr="0076557A">
        <w:t xml:space="preserve"> </w:t>
      </w:r>
      <w:proofErr w:type="spellStart"/>
      <w:r w:rsidRPr="0076557A">
        <w:t>residente</w:t>
      </w:r>
      <w:proofErr w:type="spellEnd"/>
      <w:r w:rsidRPr="0076557A">
        <w:t xml:space="preserve"> a Heather Miller </w:t>
      </w:r>
      <w:proofErr w:type="spellStart"/>
      <w:r w:rsidRPr="0076557A">
        <w:t>por</w:t>
      </w:r>
      <w:proofErr w:type="spellEnd"/>
      <w:r w:rsidRPr="0076557A">
        <w:t xml:space="preserve"> lo que se </w:t>
      </w:r>
      <w:proofErr w:type="spellStart"/>
      <w:r w:rsidRPr="0076557A">
        <w:t>pueden</w:t>
      </w:r>
      <w:proofErr w:type="spellEnd"/>
      <w:r w:rsidRPr="0076557A">
        <w:t xml:space="preserve"> </w:t>
      </w:r>
      <w:proofErr w:type="spellStart"/>
      <w:r w:rsidRPr="0076557A">
        <w:t>configurar</w:t>
      </w:r>
      <w:proofErr w:type="spellEnd"/>
      <w:r w:rsidRPr="0076557A">
        <w:t xml:space="preserve"> </w:t>
      </w:r>
      <w:proofErr w:type="spellStart"/>
      <w:r w:rsidRPr="0076557A">
        <w:t>en</w:t>
      </w:r>
      <w:proofErr w:type="spellEnd"/>
      <w:r w:rsidRPr="0076557A">
        <w:t xml:space="preserve"> el </w:t>
      </w:r>
      <w:proofErr w:type="spellStart"/>
      <w:r w:rsidRPr="0076557A">
        <w:t>sistema</w:t>
      </w:r>
      <w:proofErr w:type="spellEnd"/>
      <w:r w:rsidRPr="0076557A">
        <w:t xml:space="preserve"> de </w:t>
      </w:r>
      <w:proofErr w:type="spellStart"/>
      <w:r w:rsidRPr="0076557A">
        <w:t>tiempo</w:t>
      </w:r>
      <w:proofErr w:type="spellEnd"/>
      <w:r w:rsidRPr="0076557A">
        <w:t xml:space="preserve">. Por favor </w:t>
      </w:r>
      <w:proofErr w:type="spellStart"/>
      <w:r w:rsidRPr="0076557A">
        <w:t>asegúrese</w:t>
      </w:r>
      <w:proofErr w:type="spellEnd"/>
      <w:r w:rsidRPr="0076557A">
        <w:t xml:space="preserve"> de </w:t>
      </w:r>
      <w:proofErr w:type="spellStart"/>
      <w:r w:rsidRPr="0076557A">
        <w:t>enviar</w:t>
      </w:r>
      <w:proofErr w:type="spellEnd"/>
      <w:r w:rsidRPr="0076557A">
        <w:t xml:space="preserve"> </w:t>
      </w:r>
      <w:proofErr w:type="spellStart"/>
      <w:r w:rsidRPr="0076557A">
        <w:t>esto</w:t>
      </w:r>
      <w:proofErr w:type="spellEnd"/>
      <w:r w:rsidRPr="0076557A">
        <w:t xml:space="preserve"> </w:t>
      </w:r>
      <w:proofErr w:type="spellStart"/>
      <w:r w:rsidRPr="0076557A">
        <w:t>cuanto</w:t>
      </w:r>
      <w:proofErr w:type="spellEnd"/>
      <w:r w:rsidRPr="0076557A">
        <w:t xml:space="preserve"> antes para que </w:t>
      </w:r>
      <w:proofErr w:type="spellStart"/>
      <w:r w:rsidRPr="0076557A">
        <w:t>pueden</w:t>
      </w:r>
      <w:proofErr w:type="spellEnd"/>
      <w:r w:rsidRPr="0076557A">
        <w:t xml:space="preserve"> </w:t>
      </w:r>
      <w:proofErr w:type="spellStart"/>
      <w:r w:rsidRPr="0076557A">
        <w:t>comenzar</w:t>
      </w:r>
      <w:proofErr w:type="spellEnd"/>
      <w:r w:rsidRPr="0076557A">
        <w:t xml:space="preserve"> a </w:t>
      </w:r>
      <w:proofErr w:type="spellStart"/>
      <w:r w:rsidRPr="0076557A">
        <w:t>utilizar</w:t>
      </w:r>
      <w:proofErr w:type="spellEnd"/>
      <w:r w:rsidRPr="0076557A">
        <w:t xml:space="preserve"> el </w:t>
      </w:r>
      <w:proofErr w:type="spellStart"/>
      <w:r w:rsidRPr="0076557A">
        <w:t>sistema</w:t>
      </w:r>
      <w:proofErr w:type="spellEnd"/>
      <w:r w:rsidRPr="0076557A">
        <w:t xml:space="preserve"> </w:t>
      </w:r>
      <w:proofErr w:type="spellStart"/>
      <w:r w:rsidRPr="0076557A">
        <w:t>dentro</w:t>
      </w:r>
      <w:proofErr w:type="spellEnd"/>
      <w:r w:rsidRPr="0076557A">
        <w:t xml:space="preserve"> de 1 </w:t>
      </w:r>
      <w:proofErr w:type="spellStart"/>
      <w:r w:rsidRPr="0076557A">
        <w:t>día</w:t>
      </w:r>
      <w:proofErr w:type="spellEnd"/>
      <w:r w:rsidRPr="0076557A">
        <w:t xml:space="preserve"> de </w:t>
      </w:r>
      <w:proofErr w:type="spellStart"/>
      <w:r w:rsidRPr="0076557A">
        <w:t>comenzar</w:t>
      </w:r>
      <w:proofErr w:type="spellEnd"/>
      <w:r w:rsidRPr="0076557A">
        <w:t xml:space="preserve"> a </w:t>
      </w:r>
      <w:proofErr w:type="spellStart"/>
      <w:r w:rsidRPr="0076557A">
        <w:t>trabajar</w:t>
      </w:r>
      <w:proofErr w:type="spellEnd"/>
      <w:r w:rsidRPr="0076557A">
        <w:t>.</w:t>
      </w:r>
    </w:p>
    <w:p w:rsidR="0076557A" w:rsidRPr="0076557A" w:rsidRDefault="0076557A">
      <w:pPr>
        <w:rPr>
          <w:i/>
          <w:sz w:val="28"/>
          <w:szCs w:val="28"/>
          <w:u w:val="single"/>
        </w:rPr>
      </w:pPr>
      <w:r w:rsidRPr="0076557A">
        <w:rPr>
          <w:i/>
          <w:sz w:val="28"/>
          <w:szCs w:val="28"/>
          <w:u w:val="single"/>
        </w:rPr>
        <w:t xml:space="preserve">Required </w:t>
      </w:r>
    </w:p>
    <w:p w:rsidR="0076557A" w:rsidRDefault="0076557A">
      <w:pPr>
        <w:rPr>
          <w:rFonts w:cstheme="minorHAnsi"/>
          <w:sz w:val="36"/>
          <w:szCs w:val="36"/>
        </w:rPr>
      </w:pPr>
      <w:r w:rsidRPr="0076557A">
        <w:rPr>
          <w:rFonts w:ascii="Webdings" w:hAnsi="Webdings"/>
          <w:sz w:val="36"/>
          <w:szCs w:val="36"/>
        </w:rPr>
        <w:t></w:t>
      </w:r>
      <w:r>
        <w:rPr>
          <w:rFonts w:cstheme="minorHAnsi"/>
          <w:sz w:val="36"/>
          <w:szCs w:val="36"/>
        </w:rPr>
        <w:tab/>
      </w:r>
      <w:r w:rsidRPr="0076557A">
        <w:rPr>
          <w:rFonts w:cstheme="minorHAnsi"/>
        </w:rPr>
        <w:t>Application for Employment</w:t>
      </w:r>
      <w:r>
        <w:rPr>
          <w:rFonts w:cstheme="minorHAnsi"/>
          <w:sz w:val="36"/>
          <w:szCs w:val="36"/>
        </w:rPr>
        <w:t xml:space="preserve"> </w:t>
      </w:r>
    </w:p>
    <w:p w:rsidR="0076557A" w:rsidRDefault="0076557A">
      <w:pPr>
        <w:rPr>
          <w:rFonts w:cstheme="minorHAnsi"/>
        </w:rPr>
      </w:pPr>
      <w:r w:rsidRPr="0076557A">
        <w:rPr>
          <w:rFonts w:ascii="Webdings" w:hAnsi="Webdings"/>
          <w:sz w:val="36"/>
          <w:szCs w:val="36"/>
        </w:rPr>
        <w:t></w:t>
      </w:r>
      <w:r w:rsidRPr="0076557A">
        <w:rPr>
          <w:rFonts w:cstheme="minorHAnsi"/>
        </w:rPr>
        <w:t xml:space="preserve"> </w:t>
      </w:r>
      <w:r>
        <w:rPr>
          <w:rFonts w:cstheme="minorHAnsi"/>
        </w:rPr>
        <w:tab/>
        <w:t>Form W-4 (English)</w:t>
      </w:r>
      <w:r w:rsidR="00A00571">
        <w:rPr>
          <w:rFonts w:cstheme="minorHAnsi"/>
        </w:rPr>
        <w:t xml:space="preserve"> or </w:t>
      </w:r>
      <w:proofErr w:type="spellStart"/>
      <w:r w:rsidR="00A00571">
        <w:rPr>
          <w:rFonts w:cstheme="minorHAnsi"/>
        </w:rPr>
        <w:t>Formulario</w:t>
      </w:r>
      <w:proofErr w:type="spellEnd"/>
      <w:r w:rsidR="00A00571">
        <w:rPr>
          <w:rFonts w:cstheme="minorHAnsi"/>
        </w:rPr>
        <w:t xml:space="preserve"> W-4 (Spanish)</w:t>
      </w:r>
    </w:p>
    <w:p w:rsidR="0076557A" w:rsidRPr="0076557A" w:rsidRDefault="0076557A" w:rsidP="0076557A">
      <w:pPr>
        <w:rPr>
          <w:rFonts w:ascii="Webdings" w:hAnsi="Webdings"/>
          <w:sz w:val="36"/>
          <w:szCs w:val="36"/>
        </w:rPr>
      </w:pPr>
      <w:r w:rsidRPr="0076557A">
        <w:rPr>
          <w:rFonts w:ascii="Webdings" w:hAnsi="Webdings"/>
          <w:sz w:val="36"/>
          <w:szCs w:val="36"/>
        </w:rPr>
        <w:t></w:t>
      </w:r>
      <w:r>
        <w:rPr>
          <w:rFonts w:ascii="Webdings" w:hAnsi="Webdings"/>
          <w:sz w:val="36"/>
          <w:szCs w:val="36"/>
        </w:rPr>
        <w:tab/>
      </w:r>
      <w:r>
        <w:rPr>
          <w:rFonts w:cstheme="minorHAnsi"/>
        </w:rPr>
        <w:t>Employment Eligibility Verification Form I-9</w:t>
      </w:r>
    </w:p>
    <w:p w:rsidR="0076557A" w:rsidRPr="0076557A" w:rsidRDefault="0076557A" w:rsidP="00A00571">
      <w:pPr>
        <w:ind w:left="720" w:hanging="720"/>
        <w:rPr>
          <w:rFonts w:ascii="Webdings" w:hAnsi="Webdings"/>
          <w:sz w:val="36"/>
          <w:szCs w:val="36"/>
        </w:rPr>
      </w:pPr>
      <w:r w:rsidRPr="0076557A">
        <w:rPr>
          <w:rFonts w:ascii="Webdings" w:hAnsi="Webdings"/>
          <w:sz w:val="36"/>
          <w:szCs w:val="36"/>
        </w:rPr>
        <w:t></w:t>
      </w:r>
      <w:r>
        <w:rPr>
          <w:rFonts w:ascii="Webdings" w:hAnsi="Webdings"/>
          <w:sz w:val="36"/>
          <w:szCs w:val="36"/>
        </w:rPr>
        <w:tab/>
      </w:r>
      <w:r>
        <w:rPr>
          <w:rFonts w:cstheme="minorHAnsi"/>
        </w:rPr>
        <w:t>Employment Acknowledgement Agreement (English)</w:t>
      </w:r>
      <w:r w:rsidR="00A00571">
        <w:rPr>
          <w:rFonts w:cstheme="minorHAnsi"/>
        </w:rPr>
        <w:t xml:space="preserve"> or </w:t>
      </w:r>
      <w:proofErr w:type="spellStart"/>
      <w:r w:rsidR="00A00571">
        <w:rPr>
          <w:rFonts w:cstheme="minorHAnsi"/>
        </w:rPr>
        <w:t>Reconocimiento</w:t>
      </w:r>
      <w:proofErr w:type="spellEnd"/>
      <w:r w:rsidR="00A00571">
        <w:rPr>
          <w:rFonts w:cstheme="minorHAnsi"/>
        </w:rPr>
        <w:t xml:space="preserve"> Del </w:t>
      </w:r>
      <w:proofErr w:type="spellStart"/>
      <w:r w:rsidR="00A00571">
        <w:rPr>
          <w:rFonts w:cstheme="minorHAnsi"/>
        </w:rPr>
        <w:t>Acuerdo</w:t>
      </w:r>
      <w:proofErr w:type="spellEnd"/>
      <w:r w:rsidR="00A00571">
        <w:rPr>
          <w:rFonts w:cstheme="minorHAnsi"/>
        </w:rPr>
        <w:t xml:space="preserve"> </w:t>
      </w:r>
      <w:proofErr w:type="spellStart"/>
      <w:r w:rsidR="00A00571">
        <w:rPr>
          <w:rFonts w:cstheme="minorHAnsi"/>
        </w:rPr>
        <w:t>Sobre</w:t>
      </w:r>
      <w:proofErr w:type="spellEnd"/>
      <w:r w:rsidR="00A00571">
        <w:rPr>
          <w:rFonts w:cstheme="minorHAnsi"/>
        </w:rPr>
        <w:t xml:space="preserve"> </w:t>
      </w:r>
      <w:proofErr w:type="spellStart"/>
      <w:r w:rsidR="00A00571">
        <w:rPr>
          <w:rFonts w:cstheme="minorHAnsi"/>
        </w:rPr>
        <w:t>Eploeo</w:t>
      </w:r>
      <w:proofErr w:type="spellEnd"/>
      <w:r w:rsidR="00A00571">
        <w:rPr>
          <w:rFonts w:cstheme="minorHAnsi"/>
        </w:rPr>
        <w:t xml:space="preserve"> (Spanish</w:t>
      </w:r>
    </w:p>
    <w:p w:rsidR="0076557A" w:rsidRDefault="0076557A" w:rsidP="0076557A">
      <w:pPr>
        <w:rPr>
          <w:rFonts w:cstheme="minorHAnsi"/>
        </w:rPr>
      </w:pPr>
      <w:r w:rsidRPr="0076557A">
        <w:rPr>
          <w:rFonts w:ascii="Webdings" w:hAnsi="Webdings"/>
          <w:sz w:val="36"/>
          <w:szCs w:val="36"/>
        </w:rPr>
        <w:t></w:t>
      </w:r>
      <w:r>
        <w:rPr>
          <w:rFonts w:ascii="Webdings" w:hAnsi="Webdings"/>
          <w:sz w:val="36"/>
          <w:szCs w:val="36"/>
        </w:rPr>
        <w:tab/>
      </w:r>
      <w:r>
        <w:rPr>
          <w:rFonts w:cstheme="minorHAnsi"/>
        </w:rPr>
        <w:t>Notification and Authorization to Release Criminal Information for Employment Purposes</w:t>
      </w:r>
    </w:p>
    <w:p w:rsidR="00087F96" w:rsidRDefault="00087F96" w:rsidP="00087F96">
      <w:pPr>
        <w:ind w:left="720" w:hanging="720"/>
        <w:rPr>
          <w:rFonts w:cstheme="minorHAnsi"/>
        </w:rPr>
      </w:pPr>
      <w:r w:rsidRPr="0076557A">
        <w:rPr>
          <w:rFonts w:ascii="Webdings" w:hAnsi="Webdings"/>
          <w:sz w:val="36"/>
          <w:szCs w:val="36"/>
        </w:rPr>
        <w:t></w:t>
      </w:r>
      <w:r>
        <w:rPr>
          <w:rFonts w:ascii="Webdings" w:hAnsi="Webdings"/>
          <w:sz w:val="36"/>
          <w:szCs w:val="36"/>
        </w:rPr>
        <w:tab/>
      </w:r>
      <w:r>
        <w:rPr>
          <w:rFonts w:cstheme="minorHAnsi"/>
        </w:rPr>
        <w:t xml:space="preserve">Employee Handbook Acknowledgement (English) or Manual Del </w:t>
      </w:r>
      <w:proofErr w:type="spellStart"/>
      <w:r>
        <w:rPr>
          <w:rFonts w:cstheme="minorHAnsi"/>
        </w:rPr>
        <w:t>Empleado</w:t>
      </w:r>
      <w:proofErr w:type="spellEnd"/>
      <w:r>
        <w:rPr>
          <w:rFonts w:cstheme="minorHAnsi"/>
        </w:rPr>
        <w:t xml:space="preserve"> </w:t>
      </w:r>
      <w:proofErr w:type="spellStart"/>
      <w:r>
        <w:rPr>
          <w:rFonts w:cstheme="minorHAnsi"/>
        </w:rPr>
        <w:t>Acknoweldgement</w:t>
      </w:r>
      <w:proofErr w:type="spellEnd"/>
      <w:r>
        <w:rPr>
          <w:rFonts w:cstheme="minorHAnsi"/>
        </w:rPr>
        <w:t xml:space="preserve"> </w:t>
      </w:r>
      <w:bookmarkStart w:id="0" w:name="_GoBack"/>
      <w:bookmarkEnd w:id="0"/>
      <w:r>
        <w:rPr>
          <w:rFonts w:cstheme="minorHAnsi"/>
        </w:rPr>
        <w:t>(Spanish)</w:t>
      </w:r>
    </w:p>
    <w:p w:rsidR="00A00571" w:rsidRDefault="00A00571" w:rsidP="00A00571">
      <w:pPr>
        <w:rPr>
          <w:rFonts w:cstheme="minorHAnsi"/>
        </w:rPr>
      </w:pPr>
      <w:r w:rsidRPr="0076557A">
        <w:rPr>
          <w:rFonts w:ascii="Webdings" w:hAnsi="Webdings"/>
          <w:sz w:val="36"/>
          <w:szCs w:val="36"/>
        </w:rPr>
        <w:t></w:t>
      </w:r>
      <w:r>
        <w:rPr>
          <w:rFonts w:ascii="Webdings" w:hAnsi="Webdings"/>
          <w:sz w:val="36"/>
          <w:szCs w:val="36"/>
        </w:rPr>
        <w:tab/>
      </w:r>
      <w:r>
        <w:rPr>
          <w:rFonts w:cstheme="minorHAnsi"/>
        </w:rPr>
        <w:t>Copy of Driver’s License or ID Card, Passport or Resident Alien Card</w:t>
      </w:r>
    </w:p>
    <w:p w:rsidR="00A00571" w:rsidRDefault="00A00571" w:rsidP="00A00571">
      <w:pPr>
        <w:rPr>
          <w:rFonts w:cstheme="minorHAnsi"/>
        </w:rPr>
      </w:pPr>
      <w:r w:rsidRPr="0076557A">
        <w:rPr>
          <w:rFonts w:ascii="Webdings" w:hAnsi="Webdings"/>
          <w:sz w:val="36"/>
          <w:szCs w:val="36"/>
        </w:rPr>
        <w:t></w:t>
      </w:r>
      <w:r>
        <w:rPr>
          <w:rFonts w:ascii="Webdings" w:hAnsi="Webdings"/>
          <w:sz w:val="36"/>
          <w:szCs w:val="36"/>
        </w:rPr>
        <w:tab/>
      </w:r>
      <w:r>
        <w:rPr>
          <w:rFonts w:cstheme="minorHAnsi"/>
        </w:rPr>
        <w:t>Copy of Social Security Card</w:t>
      </w:r>
    </w:p>
    <w:p w:rsidR="0076557A" w:rsidRDefault="0076557A" w:rsidP="0076557A">
      <w:pPr>
        <w:rPr>
          <w:rFonts w:cstheme="minorHAnsi"/>
        </w:rPr>
      </w:pPr>
    </w:p>
    <w:p w:rsidR="0076557A" w:rsidRPr="0076557A" w:rsidRDefault="0076557A" w:rsidP="0076557A">
      <w:pPr>
        <w:rPr>
          <w:i/>
          <w:sz w:val="28"/>
          <w:szCs w:val="28"/>
          <w:u w:val="single"/>
        </w:rPr>
      </w:pPr>
      <w:r>
        <w:rPr>
          <w:i/>
          <w:sz w:val="28"/>
          <w:szCs w:val="28"/>
          <w:u w:val="single"/>
        </w:rPr>
        <w:t>Optional Forms</w:t>
      </w:r>
    </w:p>
    <w:p w:rsidR="0076557A" w:rsidRDefault="0076557A" w:rsidP="0076557A">
      <w:pPr>
        <w:rPr>
          <w:rFonts w:cstheme="minorHAnsi"/>
          <w:sz w:val="36"/>
          <w:szCs w:val="36"/>
        </w:rPr>
      </w:pPr>
      <w:r w:rsidRPr="0076557A">
        <w:rPr>
          <w:rFonts w:ascii="Webdings" w:hAnsi="Webdings"/>
          <w:sz w:val="36"/>
          <w:szCs w:val="36"/>
        </w:rPr>
        <w:t></w:t>
      </w:r>
      <w:r>
        <w:rPr>
          <w:rFonts w:cstheme="minorHAnsi"/>
          <w:sz w:val="36"/>
          <w:szCs w:val="36"/>
        </w:rPr>
        <w:tab/>
      </w:r>
      <w:r>
        <w:rPr>
          <w:rFonts w:cstheme="minorHAnsi"/>
        </w:rPr>
        <w:t>Employee Direct Deposit Authorization</w:t>
      </w:r>
      <w:r>
        <w:rPr>
          <w:rFonts w:cstheme="minorHAnsi"/>
          <w:sz w:val="36"/>
          <w:szCs w:val="36"/>
        </w:rPr>
        <w:t xml:space="preserve"> </w:t>
      </w:r>
    </w:p>
    <w:p w:rsidR="0076557A" w:rsidRPr="0076557A" w:rsidRDefault="0076557A" w:rsidP="0076557A">
      <w:pPr>
        <w:rPr>
          <w:rFonts w:ascii="Webdings" w:hAnsi="Webdings"/>
          <w:sz w:val="36"/>
          <w:szCs w:val="36"/>
        </w:rPr>
      </w:pPr>
    </w:p>
    <w:p w:rsidR="0076557A" w:rsidRPr="0076557A" w:rsidRDefault="0076557A">
      <w:pPr>
        <w:rPr>
          <w:rFonts w:ascii="Webdings" w:hAnsi="Webdings"/>
        </w:rPr>
      </w:pPr>
    </w:p>
    <w:sectPr w:rsidR="0076557A" w:rsidRPr="0076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7A"/>
    <w:rsid w:val="00087F96"/>
    <w:rsid w:val="003E16BA"/>
    <w:rsid w:val="0076557A"/>
    <w:rsid w:val="00A00571"/>
    <w:rsid w:val="00B6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93C9"/>
  <w15:chartTrackingRefBased/>
  <w15:docId w15:val="{0D3B428C-0A55-4C37-9AF6-239FCFDE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7A"/>
    <w:pPr>
      <w:ind w:left="720"/>
      <w:contextualSpacing/>
    </w:pPr>
  </w:style>
  <w:style w:type="paragraph" w:styleId="BalloonText">
    <w:name w:val="Balloon Text"/>
    <w:basedOn w:val="Normal"/>
    <w:link w:val="BalloonTextChar"/>
    <w:uiPriority w:val="99"/>
    <w:semiHidden/>
    <w:unhideWhenUsed/>
    <w:rsid w:val="00A0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Miller</dc:creator>
  <cp:keywords/>
  <dc:description/>
  <cp:lastModifiedBy>Heather Miller</cp:lastModifiedBy>
  <cp:revision>2</cp:revision>
  <cp:lastPrinted>2017-02-02T16:47:00Z</cp:lastPrinted>
  <dcterms:created xsi:type="dcterms:W3CDTF">2017-02-02T16:47:00Z</dcterms:created>
  <dcterms:modified xsi:type="dcterms:W3CDTF">2017-02-02T16:47:00Z</dcterms:modified>
</cp:coreProperties>
</file>